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5C771" w14:textId="77777777" w:rsidR="000B33E3" w:rsidRDefault="000B33E3" w:rsidP="000B33E3">
      <w:pPr>
        <w:spacing w:after="160" w:line="259" w:lineRule="auto"/>
        <w:jc w:val="center"/>
        <w:rPr>
          <w:rFonts w:asciiTheme="minorHAnsi" w:hAnsiTheme="minorHAnsi" w:cstheme="minorHAnsi"/>
          <w:szCs w:val="22"/>
        </w:rPr>
      </w:pPr>
    </w:p>
    <w:p w14:paraId="368114CA" w14:textId="77777777" w:rsidR="000B33E3" w:rsidRPr="00E6014D" w:rsidRDefault="000B33E3" w:rsidP="000B33E3">
      <w:pPr>
        <w:spacing w:after="80" w:line="240" w:lineRule="auto"/>
        <w:rPr>
          <w:rFonts w:asciiTheme="minorHAnsi" w:hAnsiTheme="minorHAnsi" w:cstheme="minorHAnsi"/>
          <w:szCs w:val="22"/>
        </w:rPr>
      </w:pPr>
    </w:p>
    <w:p w14:paraId="110761F4" w14:textId="77777777" w:rsidR="000B33E3" w:rsidRPr="00A06FE1" w:rsidRDefault="000B33E3" w:rsidP="000B33E3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Załącznik6"/>
      <w:r>
        <w:rPr>
          <w:rFonts w:asciiTheme="minorHAnsi" w:hAnsiTheme="minorHAnsi" w:cstheme="minorHAnsi"/>
          <w:b/>
          <w:szCs w:val="22"/>
        </w:rPr>
        <w:t>Załącznik nr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4</w:t>
      </w:r>
      <w:r w:rsidRPr="00A06FE1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do</w:t>
      </w:r>
      <w:r w:rsidRPr="00A06FE1">
        <w:rPr>
          <w:rFonts w:asciiTheme="minorHAnsi" w:hAnsiTheme="minorHAnsi" w:cstheme="minorHAnsi"/>
          <w:b/>
          <w:szCs w:val="22"/>
        </w:rPr>
        <w:t xml:space="preserve"> SWZ </w:t>
      </w:r>
      <w:bookmarkEnd w:id="0"/>
      <w:r w:rsidRPr="00A06FE1">
        <w:rPr>
          <w:rFonts w:asciiTheme="minorHAnsi" w:hAnsiTheme="minorHAnsi" w:cstheme="minorHAnsi"/>
          <w:b/>
          <w:szCs w:val="22"/>
        </w:rPr>
        <w:t xml:space="preserve">Oświadczenie Wykonawcy potwierdzające brak podstaw wykluczenia </w:t>
      </w:r>
      <w:r w:rsidRPr="00DB304D">
        <w:rPr>
          <w:rFonts w:asciiTheme="minorHAnsi" w:hAnsiTheme="minorHAnsi" w:cstheme="minorHAnsi"/>
          <w:b/>
          <w:szCs w:val="22"/>
        </w:rPr>
        <w:t>przedkładane wraz z ofertą</w:t>
      </w:r>
      <w:r>
        <w:rPr>
          <w:rFonts w:asciiTheme="minorHAnsi" w:hAnsiTheme="minorHAnsi" w:cstheme="minorHAnsi"/>
          <w:b/>
          <w:szCs w:val="22"/>
        </w:rPr>
        <w:t xml:space="preserve"> </w:t>
      </w:r>
    </w:p>
    <w:p w14:paraId="63457593" w14:textId="77777777" w:rsidR="000B33E3" w:rsidRPr="00E6014D" w:rsidRDefault="000B33E3" w:rsidP="000B33E3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7ABC817C" w14:textId="77777777" w:rsidR="000B33E3" w:rsidRDefault="000B33E3" w:rsidP="000B33E3">
      <w:pPr>
        <w:spacing w:before="120" w:after="120" w:line="276" w:lineRule="auto"/>
        <w:ind w:left="5245"/>
        <w:rPr>
          <w:rFonts w:asciiTheme="minorHAnsi" w:hAnsiTheme="minorHAnsi" w:cstheme="minorHAnsi"/>
          <w:b/>
          <w:szCs w:val="22"/>
        </w:rPr>
      </w:pPr>
    </w:p>
    <w:p w14:paraId="2CC06045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CC670F">
        <w:rPr>
          <w:rFonts w:asciiTheme="minorHAnsi" w:hAnsiTheme="minorHAnsi" w:cstheme="minorHAnsi"/>
          <w:b/>
          <w:noProof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39BDB3" wp14:editId="3C2F5318">
                <wp:simplePos x="0" y="0"/>
                <wp:positionH relativeFrom="column">
                  <wp:posOffset>3225756</wp:posOffset>
                </wp:positionH>
                <wp:positionV relativeFrom="paragraph">
                  <wp:posOffset>10957</wp:posOffset>
                </wp:positionV>
                <wp:extent cx="2360930" cy="1404620"/>
                <wp:effectExtent l="0" t="0" r="0" b="9525"/>
                <wp:wrapNone/>
                <wp:docPr id="217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63355" w14:textId="77777777" w:rsidR="000B33E3" w:rsidRPr="00CC670F" w:rsidRDefault="000B33E3" w:rsidP="000B33E3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CC670F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Zamawiający:</w:t>
                            </w:r>
                          </w:p>
                          <w:p w14:paraId="751C4667" w14:textId="77777777" w:rsidR="000B33E3" w:rsidRPr="00CC670F" w:rsidRDefault="000B33E3" w:rsidP="000B33E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PGE Energetyka Kolejowa S.A.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39BDB3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254pt;margin-top:.8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HtR&#10;oFTfAAAACQEAAA8AAAAAAAAAAAAAAAAAaAQAAGRycy9kb3ducmV2LnhtbFBLBQYAAAAABAAEAPMA&#10;AAB0BQAAAAA=&#10;" stroked="f">
                <v:textbox style="mso-fit-shape-to-text:t">
                  <w:txbxContent>
                    <w:p w14:paraId="79F63355" w14:textId="77777777" w:rsidR="000B33E3" w:rsidRPr="00CC670F" w:rsidRDefault="000B33E3" w:rsidP="000B33E3">
                      <w:pPr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CC670F">
                        <w:rPr>
                          <w:rFonts w:asciiTheme="minorHAnsi" w:hAnsiTheme="minorHAnsi" w:cstheme="minorHAnsi"/>
                          <w:b/>
                          <w:bCs/>
                        </w:rPr>
                        <w:t>Zamawiający:</w:t>
                      </w:r>
                    </w:p>
                    <w:p w14:paraId="751C4667" w14:textId="77777777" w:rsidR="000B33E3" w:rsidRPr="00CC670F" w:rsidRDefault="000B33E3" w:rsidP="000B33E3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PGE Energetyka Kolejowa S.A.</w:t>
                      </w:r>
                    </w:p>
                  </w:txbxContent>
                </v:textbox>
              </v:shape>
            </w:pict>
          </mc:Fallback>
        </mc:AlternateContent>
      </w:r>
      <w:r w:rsidRPr="00E6014D">
        <w:rPr>
          <w:rFonts w:asciiTheme="minorHAnsi" w:hAnsiTheme="minorHAnsi" w:cstheme="minorHAnsi"/>
          <w:b/>
          <w:szCs w:val="22"/>
        </w:rPr>
        <w:t>Wykonawca:</w:t>
      </w:r>
    </w:p>
    <w:p w14:paraId="6B39F208" w14:textId="77777777" w:rsidR="000B33E3" w:rsidRPr="00E6014D" w:rsidRDefault="000B33E3" w:rsidP="000B33E3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29071B3D" w14:textId="77777777" w:rsidR="000B33E3" w:rsidRPr="00E6014D" w:rsidRDefault="000B33E3" w:rsidP="000B33E3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……………………………..…………………</w:t>
      </w:r>
    </w:p>
    <w:p w14:paraId="10ACB03B" w14:textId="77777777" w:rsidR="000B33E3" w:rsidRPr="00E6014D" w:rsidRDefault="000B33E3" w:rsidP="000B33E3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</w:t>
      </w:r>
    </w:p>
    <w:p w14:paraId="4BF17C55" w14:textId="77777777" w:rsidR="000B33E3" w:rsidRPr="00E6014D" w:rsidRDefault="000B33E3" w:rsidP="000B33E3">
      <w:pPr>
        <w:spacing w:before="120" w:after="120" w:line="276" w:lineRule="auto"/>
        <w:ind w:right="5953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(pełna nazwa/firma, adres, w zależności od podmiotu: NIP/PESEL, KRS/CEiDG)</w:t>
      </w:r>
    </w:p>
    <w:p w14:paraId="0A3BABDD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</w:p>
    <w:p w14:paraId="2E3CEEBD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  <w:u w:val="single"/>
        </w:rPr>
      </w:pPr>
      <w:r w:rsidRPr="00E6014D">
        <w:rPr>
          <w:rFonts w:asciiTheme="minorHAnsi" w:hAnsiTheme="minorHAnsi" w:cstheme="minorHAnsi"/>
          <w:szCs w:val="22"/>
          <w:u w:val="single"/>
        </w:rPr>
        <w:t>reprezentowany przez:</w:t>
      </w:r>
    </w:p>
    <w:p w14:paraId="729F9E00" w14:textId="77777777" w:rsidR="000B33E3" w:rsidRPr="00E6014D" w:rsidRDefault="000B33E3" w:rsidP="000B33E3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……………………………………………………</w:t>
      </w:r>
    </w:p>
    <w:p w14:paraId="707D61EE" w14:textId="77777777" w:rsidR="000B33E3" w:rsidRPr="00E6014D" w:rsidRDefault="000B33E3" w:rsidP="000B33E3">
      <w:pPr>
        <w:spacing w:before="120" w:after="120" w:line="276" w:lineRule="auto"/>
        <w:ind w:right="595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………………………..…………………………</w:t>
      </w:r>
    </w:p>
    <w:p w14:paraId="1522D216" w14:textId="77777777" w:rsidR="000B33E3" w:rsidRPr="00E6014D" w:rsidRDefault="000B33E3" w:rsidP="000B33E3">
      <w:pPr>
        <w:spacing w:before="120" w:after="120" w:line="276" w:lineRule="auto"/>
        <w:ind w:right="5245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(imię,</w:t>
      </w:r>
      <w:r>
        <w:rPr>
          <w:rFonts w:asciiTheme="minorHAnsi" w:hAnsiTheme="minorHAnsi" w:cstheme="minorHAnsi"/>
          <w:i/>
          <w:szCs w:val="22"/>
        </w:rPr>
        <w:t xml:space="preserve"> </w:t>
      </w:r>
      <w:r w:rsidRPr="00E6014D">
        <w:rPr>
          <w:rFonts w:asciiTheme="minorHAnsi" w:hAnsiTheme="minorHAnsi" w:cstheme="minorHAnsi"/>
          <w:i/>
          <w:szCs w:val="22"/>
        </w:rPr>
        <w:t>nazwisko, stanowisko/podstawa do reprezentacji)</w:t>
      </w:r>
    </w:p>
    <w:p w14:paraId="73E25BBF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4DE6B2B6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</w:p>
    <w:p w14:paraId="2662C191" w14:textId="77777777" w:rsidR="000B33E3" w:rsidRPr="00E6014D" w:rsidRDefault="000B33E3" w:rsidP="000B33E3">
      <w:pPr>
        <w:spacing w:before="120" w:after="120"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Oświadczenia 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>ykonawcy/</w:t>
      </w:r>
      <w:r>
        <w:rPr>
          <w:rFonts w:asciiTheme="minorHAnsi" w:hAnsiTheme="minorHAnsi" w:cstheme="minorHAnsi"/>
          <w:b/>
          <w:szCs w:val="22"/>
          <w:u w:val="single"/>
        </w:rPr>
        <w:t>W</w:t>
      </w: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ykonawcy wspólnie ubiegającego się o udzielenie </w:t>
      </w:r>
      <w:r>
        <w:rPr>
          <w:rFonts w:asciiTheme="minorHAnsi" w:hAnsiTheme="minorHAnsi" w:cstheme="minorHAnsi"/>
          <w:b/>
          <w:szCs w:val="22"/>
          <w:u w:val="single"/>
        </w:rPr>
        <w:t>Z</w:t>
      </w: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amówienia </w:t>
      </w:r>
    </w:p>
    <w:p w14:paraId="35A89C29" w14:textId="77777777" w:rsidR="000B33E3" w:rsidRPr="00E6014D" w:rsidRDefault="000B33E3" w:rsidP="000B33E3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  <w:r w:rsidRPr="00E6014D">
        <w:rPr>
          <w:rFonts w:asciiTheme="minorHAnsi" w:hAnsiTheme="minorHAnsi" w:cstheme="minorHAnsi"/>
          <w:b/>
          <w:szCs w:val="22"/>
          <w:u w:val="single"/>
        </w:rPr>
        <w:t xml:space="preserve">DOTYCZĄCE PRZESŁANEK WYKLUCZENIA Z ART. 5K ROZPORZĄDZENIA 833/2014 ORAZ ART. 7 UST. 1 USTAWY </w:t>
      </w:r>
      <w:r w:rsidRPr="00E6014D">
        <w:rPr>
          <w:rFonts w:asciiTheme="minorHAnsi" w:hAnsiTheme="minorHAnsi" w:cstheme="minorHAnsi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07BAB7C" w14:textId="77777777" w:rsidR="000B33E3" w:rsidRPr="00E6014D" w:rsidRDefault="000B33E3" w:rsidP="000B33E3">
      <w:pPr>
        <w:spacing w:before="120" w:after="120" w:line="276" w:lineRule="auto"/>
        <w:jc w:val="center"/>
        <w:rPr>
          <w:rFonts w:asciiTheme="minorHAnsi" w:hAnsiTheme="minorHAnsi" w:cstheme="minorHAnsi"/>
          <w:b/>
          <w:caps/>
          <w:szCs w:val="22"/>
          <w:u w:val="single"/>
        </w:rPr>
      </w:pPr>
    </w:p>
    <w:p w14:paraId="436E7EAD" w14:textId="77777777" w:rsidR="000B33E3" w:rsidRPr="00E6014D" w:rsidRDefault="000B33E3" w:rsidP="000B33E3">
      <w:pPr>
        <w:tabs>
          <w:tab w:val="center" w:pos="4536"/>
          <w:tab w:val="right" w:pos="9072"/>
        </w:tabs>
        <w:spacing w:before="240" w:line="240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Na potrzeby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 xml:space="preserve">ostępowania o udzielenie zamówienia niepublicznego pn. </w:t>
      </w:r>
      <w:r>
        <w:rPr>
          <w:rFonts w:asciiTheme="minorHAnsi" w:hAnsiTheme="minorHAnsi" w:cstheme="minorHAnsi"/>
          <w:b/>
          <w:i/>
          <w:szCs w:val="22"/>
        </w:rPr>
        <w:t>Dostawa przewodów</w:t>
      </w:r>
      <w:r w:rsidRPr="00E6014D">
        <w:rPr>
          <w:rFonts w:asciiTheme="minorHAnsi" w:hAnsiTheme="minorHAnsi" w:cstheme="minorHAnsi"/>
          <w:szCs w:val="22"/>
        </w:rPr>
        <w:t>, Nr ref.:</w:t>
      </w:r>
      <w:r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POST/HZ/EK/HZL/00244/2025</w:t>
      </w:r>
      <w:r w:rsidRPr="00E6014D">
        <w:rPr>
          <w:rFonts w:asciiTheme="minorHAnsi" w:hAnsiTheme="minorHAnsi" w:cstheme="minorHAnsi"/>
          <w:szCs w:val="22"/>
        </w:rPr>
        <w:t xml:space="preserve">, prowadzonego przez </w:t>
      </w:r>
      <w:r>
        <w:rPr>
          <w:rFonts w:asciiTheme="minorHAnsi" w:hAnsiTheme="minorHAnsi" w:cstheme="minorHAnsi"/>
          <w:szCs w:val="22"/>
        </w:rPr>
        <w:t>PGE Energetyka KOLEJOWA Holding Sp. z o.o.</w:t>
      </w:r>
      <w:r w:rsidRPr="00E6014D">
        <w:rPr>
          <w:rFonts w:asciiTheme="minorHAnsi" w:hAnsiTheme="minorHAnsi" w:cstheme="minorHAnsi"/>
          <w:i/>
          <w:szCs w:val="22"/>
        </w:rPr>
        <w:t xml:space="preserve">, </w:t>
      </w:r>
      <w:r w:rsidRPr="00E6014D">
        <w:rPr>
          <w:rFonts w:asciiTheme="minorHAnsi" w:hAnsiTheme="minorHAnsi" w:cstheme="minorHAnsi"/>
          <w:szCs w:val="22"/>
        </w:rPr>
        <w:t>oświadczam, co następuje:</w:t>
      </w:r>
    </w:p>
    <w:p w14:paraId="00FE8965" w14:textId="77777777" w:rsidR="000B33E3" w:rsidRPr="00E6014D" w:rsidRDefault="000B33E3" w:rsidP="000B33E3">
      <w:pPr>
        <w:spacing w:before="120" w:after="120" w:line="276" w:lineRule="auto"/>
        <w:ind w:firstLine="709"/>
        <w:rPr>
          <w:rFonts w:asciiTheme="minorHAnsi" w:hAnsiTheme="minorHAnsi" w:cstheme="minorHAnsi"/>
          <w:szCs w:val="22"/>
        </w:rPr>
      </w:pPr>
    </w:p>
    <w:p w14:paraId="3FE9934D" w14:textId="77777777" w:rsidR="000B33E3" w:rsidRPr="00E6014D" w:rsidRDefault="000B33E3" w:rsidP="000B33E3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lastRenderedPageBreak/>
        <w:t>OŚWIADCZENIA DOTYCZĄCE WYKONAWCY:</w:t>
      </w:r>
    </w:p>
    <w:p w14:paraId="7EC4BFDF" w14:textId="77777777" w:rsidR="000B33E3" w:rsidRPr="00E6014D" w:rsidRDefault="000B33E3" w:rsidP="000B33E3">
      <w:pPr>
        <w:numPr>
          <w:ilvl w:val="0"/>
          <w:numId w:val="2"/>
        </w:numPr>
        <w:suppressAutoHyphens/>
        <w:spacing w:before="120" w:after="120" w:line="276" w:lineRule="auto"/>
        <w:contextualSpacing/>
        <w:jc w:val="left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nie podlegam wykluczeniu z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1"/>
      </w:r>
    </w:p>
    <w:p w14:paraId="5D01BD94" w14:textId="77777777" w:rsidR="000B33E3" w:rsidRPr="00E6014D" w:rsidRDefault="000B33E3" w:rsidP="000B33E3">
      <w:pPr>
        <w:numPr>
          <w:ilvl w:val="0"/>
          <w:numId w:val="2"/>
        </w:numPr>
        <w:suppressAutoHyphens/>
        <w:spacing w:before="120" w:after="120" w:line="276" w:lineRule="auto"/>
        <w:jc w:val="left"/>
        <w:rPr>
          <w:rFonts w:asciiTheme="minorHAnsi" w:hAnsiTheme="minorHAnsi" w:cstheme="minorHAnsi"/>
          <w:b/>
          <w:bCs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Oświadczam, że nie zachodzą w stosunku do mnie przesłanki wykluczenia z </w:t>
      </w:r>
      <w:r>
        <w:rPr>
          <w:rFonts w:asciiTheme="minorHAnsi" w:hAnsiTheme="minorHAnsi" w:cstheme="minorHAnsi"/>
          <w:szCs w:val="22"/>
          <w:lang w:eastAsia="pl-PL"/>
        </w:rPr>
        <w:t>P</w:t>
      </w:r>
      <w:r w:rsidRPr="00E6014D">
        <w:rPr>
          <w:rFonts w:asciiTheme="minorHAnsi" w:hAnsiTheme="minorHAnsi" w:cstheme="minorHAnsi"/>
          <w:szCs w:val="22"/>
          <w:lang w:eastAsia="pl-PL"/>
        </w:rPr>
        <w:t xml:space="preserve">ostępowania na podstawie art.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7 ust. 1 ustawy z dnia 13 kwietnia 2022 r.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 xml:space="preserve"> o szczególnych rozwiązaniach</w:t>
      </w:r>
      <w:r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br/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 xml:space="preserve"> w zakresie przeciwdziałania wspieraniu agresji na Ukrainę oraz służących ochronie bezpieczeństwa narodowego </w:t>
      </w:r>
      <w:r w:rsidRPr="00E6014D">
        <w:rPr>
          <w:rFonts w:asciiTheme="minorHAnsi" w:hAnsiTheme="minorHAnsi" w:cstheme="minorHAnsi"/>
          <w:color w:val="222222"/>
          <w:szCs w:val="22"/>
          <w:lang w:eastAsia="pl-PL"/>
        </w:rPr>
        <w:t>(Dz. U. poz. 835)</w:t>
      </w:r>
      <w:r w:rsidRPr="00E6014D">
        <w:rPr>
          <w:rFonts w:asciiTheme="minorHAnsi" w:hAnsiTheme="minorHAnsi" w:cstheme="minorHAnsi"/>
          <w:i/>
          <w:iCs/>
          <w:color w:val="222222"/>
          <w:szCs w:val="22"/>
          <w:lang w:eastAsia="pl-PL"/>
        </w:rPr>
        <w:t>.</w:t>
      </w:r>
      <w:r w:rsidRPr="00E6014D">
        <w:rPr>
          <w:rFonts w:asciiTheme="minorHAnsi" w:hAnsiTheme="minorHAnsi" w:cstheme="minorHAnsi"/>
          <w:color w:val="222222"/>
          <w:szCs w:val="22"/>
          <w:vertAlign w:val="superscript"/>
          <w:lang w:eastAsia="pl-PL"/>
        </w:rPr>
        <w:footnoteReference w:id="2"/>
      </w:r>
    </w:p>
    <w:p w14:paraId="26D2C270" w14:textId="77777777" w:rsidR="000B33E3" w:rsidRPr="00E6014D" w:rsidRDefault="000B33E3" w:rsidP="000B33E3">
      <w:pPr>
        <w:spacing w:before="120" w:after="120" w:line="276" w:lineRule="auto"/>
        <w:ind w:left="720"/>
        <w:rPr>
          <w:rFonts w:asciiTheme="minorHAnsi" w:hAnsiTheme="minorHAnsi" w:cstheme="minorHAnsi"/>
          <w:b/>
          <w:bCs/>
          <w:szCs w:val="22"/>
          <w:lang w:eastAsia="pl-PL"/>
        </w:rPr>
      </w:pPr>
    </w:p>
    <w:p w14:paraId="7E7A1D33" w14:textId="77777777" w:rsidR="000B33E3" w:rsidRPr="00E6014D" w:rsidRDefault="000B33E3" w:rsidP="000B33E3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PODWYKONAWCY, NA KTÓREGO PRZYPADA PONAD 10% WARTOŚCI ZAMÓWIENIA:</w:t>
      </w:r>
    </w:p>
    <w:p w14:paraId="2DBF178D" w14:textId="77777777" w:rsidR="000B33E3" w:rsidRPr="00CC670F" w:rsidRDefault="000B33E3" w:rsidP="000B33E3">
      <w:pPr>
        <w:spacing w:before="120" w:after="120" w:line="276" w:lineRule="auto"/>
        <w:rPr>
          <w:rFonts w:asciiTheme="minorHAnsi" w:hAnsiTheme="minorHAnsi" w:cstheme="minorHAnsi"/>
          <w:color w:val="FF0000"/>
          <w:szCs w:val="22"/>
        </w:rPr>
      </w:pPr>
      <w:r w:rsidRPr="00CC670F">
        <w:rPr>
          <w:rFonts w:asciiTheme="minorHAnsi" w:hAnsiTheme="minorHAnsi" w:cstheme="minorHAnsi"/>
          <w:color w:val="FF0000"/>
          <w:szCs w:val="22"/>
        </w:rPr>
        <w:t>[UWAGA</w:t>
      </w:r>
      <w:r w:rsidRPr="00CC670F">
        <w:rPr>
          <w:rFonts w:asciiTheme="minorHAnsi" w:hAnsiTheme="minorHAnsi" w:cstheme="minorHAnsi"/>
          <w:i/>
          <w:color w:val="FF0000"/>
          <w:szCs w:val="22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670F">
        <w:rPr>
          <w:rFonts w:asciiTheme="minorHAnsi" w:hAnsiTheme="minorHAnsi" w:cstheme="minorHAnsi"/>
          <w:color w:val="FF0000"/>
          <w:szCs w:val="22"/>
        </w:rPr>
        <w:t>]</w:t>
      </w:r>
    </w:p>
    <w:p w14:paraId="16F756F7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E6014D">
        <w:rPr>
          <w:rFonts w:asciiTheme="minorHAnsi" w:hAnsiTheme="minorHAnsi" w:cstheme="minorHAnsi"/>
          <w:i/>
          <w:szCs w:val="22"/>
        </w:rPr>
        <w:t xml:space="preserve">(podać pełną nazwę/ </w:t>
      </w:r>
      <w:r w:rsidRPr="00E6014D">
        <w:rPr>
          <w:rFonts w:asciiTheme="minorHAnsi" w:hAnsiTheme="minorHAnsi" w:cstheme="minorHAnsi"/>
          <w:i/>
          <w:szCs w:val="22"/>
        </w:rPr>
        <w:lastRenderedPageBreak/>
        <w:t>firmę, adres, a także w zależności od podmiotu: NIP/ PESEL, KRS/ CEiDG)</w:t>
      </w:r>
      <w:r w:rsidRPr="00E6014D">
        <w:rPr>
          <w:rFonts w:asciiTheme="minorHAnsi" w:hAnsiTheme="minorHAnsi" w:cstheme="minorHAnsi"/>
          <w:szCs w:val="22"/>
        </w:rPr>
        <w:t xml:space="preserve">, nie zachodzą podstawy wykluczenia z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o udzielenie zamówienia przewidziane w art. 5k rozporządzenia 833/2014 w brzmieniu nadanym rozporządzeniem 2022/576.</w:t>
      </w:r>
    </w:p>
    <w:p w14:paraId="29CFF3EF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</w:p>
    <w:p w14:paraId="29CDE620" w14:textId="77777777" w:rsidR="000B33E3" w:rsidRPr="00E6014D" w:rsidRDefault="000B33E3" w:rsidP="000B33E3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DOSTAWCY, NA KTÓREGO PRZYPADA PONAD 10% WARTOŚCI ZAMÓWIENIA:</w:t>
      </w:r>
    </w:p>
    <w:p w14:paraId="5B022C58" w14:textId="77777777" w:rsidR="000B33E3" w:rsidRPr="00CC670F" w:rsidRDefault="000B33E3" w:rsidP="000B33E3">
      <w:pPr>
        <w:spacing w:before="120" w:after="120" w:line="276" w:lineRule="auto"/>
        <w:rPr>
          <w:rFonts w:asciiTheme="minorHAnsi" w:hAnsiTheme="minorHAnsi" w:cstheme="minorHAnsi"/>
          <w:color w:val="FF0000"/>
          <w:szCs w:val="22"/>
        </w:rPr>
      </w:pPr>
      <w:r w:rsidRPr="00CC670F">
        <w:rPr>
          <w:rFonts w:asciiTheme="minorHAnsi" w:hAnsiTheme="minorHAnsi" w:cstheme="minorHAnsi"/>
          <w:color w:val="FF0000"/>
          <w:szCs w:val="22"/>
        </w:rPr>
        <w:t>[UWAGA</w:t>
      </w:r>
      <w:r w:rsidRPr="00CC670F">
        <w:rPr>
          <w:rFonts w:asciiTheme="minorHAnsi" w:hAnsiTheme="minorHAnsi" w:cstheme="minorHAnsi"/>
          <w:i/>
          <w:color w:val="FF0000"/>
          <w:szCs w:val="22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670F">
        <w:rPr>
          <w:rFonts w:asciiTheme="minorHAnsi" w:hAnsiTheme="minorHAnsi" w:cstheme="minorHAnsi"/>
          <w:color w:val="FF0000"/>
          <w:szCs w:val="22"/>
        </w:rPr>
        <w:t>]</w:t>
      </w:r>
    </w:p>
    <w:p w14:paraId="7D6C1A2F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 stosunku do następującego podmiotu, będącego dostawcą, na którego przypada ponad 10% wartości zamówienia: ……………………………………….………..….…… </w:t>
      </w:r>
      <w:r>
        <w:rPr>
          <w:rFonts w:asciiTheme="minorHAnsi" w:hAnsiTheme="minorHAnsi" w:cstheme="minorHAnsi"/>
          <w:szCs w:val="22"/>
        </w:rPr>
        <w:t>……………………………… …………………………………………….</w:t>
      </w:r>
      <w:r w:rsidRPr="00E6014D">
        <w:rPr>
          <w:rFonts w:asciiTheme="minorHAnsi" w:hAnsiTheme="minorHAnsi" w:cstheme="minorHAnsi"/>
          <w:i/>
          <w:szCs w:val="22"/>
        </w:rPr>
        <w:t>(podać pełną nazwę/firmę, adres, a także w zależności od podmiotu: NIP/PESEL, KRS/CEiDG)</w:t>
      </w:r>
      <w:r w:rsidRPr="00E6014D">
        <w:rPr>
          <w:rFonts w:asciiTheme="minorHAnsi" w:hAnsiTheme="minorHAnsi" w:cstheme="minorHAnsi"/>
          <w:szCs w:val="22"/>
        </w:rPr>
        <w:t xml:space="preserve">, nie zachodzą podstawy wykluczenia z </w:t>
      </w:r>
      <w:r>
        <w:rPr>
          <w:rFonts w:asciiTheme="minorHAnsi" w:hAnsiTheme="minorHAnsi" w:cstheme="minorHAnsi"/>
          <w:szCs w:val="22"/>
        </w:rPr>
        <w:t>P</w:t>
      </w:r>
      <w:r w:rsidRPr="00E6014D">
        <w:rPr>
          <w:rFonts w:asciiTheme="minorHAnsi" w:hAnsiTheme="minorHAnsi" w:cstheme="minorHAnsi"/>
          <w:szCs w:val="22"/>
        </w:rPr>
        <w:t>ostępowania o udzielenie zamówienia przewidziane w art. 5k rozporządzenia 833/2014 w brzmieniu nadanym rozporządzeniem 2022/576.</w:t>
      </w:r>
    </w:p>
    <w:p w14:paraId="373584B2" w14:textId="77777777" w:rsidR="000B33E3" w:rsidRPr="00E6014D" w:rsidRDefault="000B33E3" w:rsidP="000B33E3">
      <w:pPr>
        <w:spacing w:before="120" w:after="120" w:line="276" w:lineRule="auto"/>
        <w:ind w:left="5664" w:firstLine="708"/>
        <w:rPr>
          <w:rFonts w:asciiTheme="minorHAnsi" w:hAnsiTheme="minorHAnsi" w:cstheme="minorHAnsi"/>
          <w:i/>
          <w:szCs w:val="22"/>
        </w:rPr>
      </w:pPr>
    </w:p>
    <w:p w14:paraId="1B3071D0" w14:textId="77777777" w:rsidR="000B33E3" w:rsidRPr="00E6014D" w:rsidRDefault="000B33E3" w:rsidP="000B33E3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OŚWIADCZENIE DOTYCZĄCE PODANYCH INFORMACJI:</w:t>
      </w:r>
    </w:p>
    <w:p w14:paraId="2C8B078A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FDD7" w14:textId="77777777" w:rsidR="000B33E3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</w:t>
      </w:r>
    </w:p>
    <w:p w14:paraId="43931099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…………………………………………………………………</w:t>
      </w:r>
    </w:p>
    <w:p w14:paraId="7BF0A235" w14:textId="77777777" w:rsidR="000B33E3" w:rsidRPr="00E6014D" w:rsidRDefault="000B33E3" w:rsidP="000B33E3">
      <w:pPr>
        <w:shd w:val="clear" w:color="auto" w:fill="BFBFBF"/>
        <w:spacing w:before="120" w:after="120" w:line="276" w:lineRule="auto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 xml:space="preserve">INFORMACJA DOTYCZĄCA DOSTĘPU DO </w:t>
      </w:r>
      <w:r w:rsidRPr="00E6014D">
        <w:rPr>
          <w:rFonts w:asciiTheme="minorHAnsi" w:hAnsiTheme="minorHAnsi" w:cstheme="minorHAnsi"/>
          <w:b/>
          <w:strike/>
          <w:szCs w:val="22"/>
        </w:rPr>
        <w:t>PODMIOTOWYCH ŚRODKÓW DOWODOWYCH</w:t>
      </w:r>
      <w:r w:rsidRPr="00E6014D">
        <w:rPr>
          <w:rFonts w:asciiTheme="minorHAnsi" w:hAnsiTheme="minorHAnsi" w:cstheme="minorHAnsi"/>
          <w:b/>
          <w:szCs w:val="22"/>
        </w:rPr>
        <w:t xml:space="preserve"> DOKUMENTÓW REJESTROWYCH/</w:t>
      </w:r>
      <w:r w:rsidRPr="00E6014D">
        <w:rPr>
          <w:rFonts w:asciiTheme="minorHAnsi" w:hAnsiTheme="minorHAnsi" w:cstheme="minorHAnsi"/>
          <w:b/>
          <w:szCs w:val="22"/>
          <w:lang w:eastAsia="zh-CN"/>
        </w:rPr>
        <w:t>DOKUMENTÓW</w:t>
      </w:r>
      <w:r w:rsidRPr="00E6014D">
        <w:rPr>
          <w:rFonts w:asciiTheme="minorHAnsi" w:hAnsiTheme="minorHAnsi" w:cstheme="minorHAnsi"/>
          <w:szCs w:val="22"/>
          <w:lang w:eastAsia="zh-CN"/>
        </w:rPr>
        <w:t xml:space="preserve"> </w:t>
      </w:r>
      <w:r w:rsidRPr="00E6014D">
        <w:rPr>
          <w:rFonts w:asciiTheme="minorHAnsi" w:hAnsiTheme="minorHAnsi" w:cstheme="minorHAnsi"/>
          <w:b/>
          <w:szCs w:val="22"/>
        </w:rPr>
        <w:t>OKREŚLAJĄCYCH BENEFICJENTÓW RZECZYWISTYCH WYKONAWCY:</w:t>
      </w:r>
    </w:p>
    <w:p w14:paraId="598BC948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Wskazuję następujące dokumenty rejestrowe/dokumenty określające beneficjentów rzeczywistych </w:t>
      </w:r>
      <w:r w:rsidRPr="00E6014D">
        <w:rPr>
          <w:rFonts w:asciiTheme="minorHAnsi" w:hAnsiTheme="minorHAnsi" w:cstheme="minorHAnsi"/>
          <w:strike/>
          <w:szCs w:val="22"/>
        </w:rPr>
        <w:t>podmiotowe środki dowodowe</w:t>
      </w:r>
      <w:r w:rsidRPr="00E6014D">
        <w:rPr>
          <w:rFonts w:asciiTheme="minorHAnsi" w:hAnsiTheme="minorHAnsi" w:cstheme="minorHAnsi"/>
          <w:szCs w:val="22"/>
        </w:rPr>
        <w:t xml:space="preserve">, które można uzyskać za pomocą bezpłatnych i ogólnodostępnych baz danych, oraz dane umożliwiające dostęp do tych </w:t>
      </w:r>
      <w:r w:rsidRPr="00E6014D">
        <w:rPr>
          <w:rFonts w:asciiTheme="minorHAnsi" w:hAnsiTheme="minorHAnsi" w:cstheme="minorHAnsi"/>
          <w:strike/>
          <w:szCs w:val="22"/>
        </w:rPr>
        <w:t>środków</w:t>
      </w:r>
      <w:r w:rsidRPr="00E6014D">
        <w:rPr>
          <w:rFonts w:asciiTheme="minorHAnsi" w:hAnsiTheme="minorHAnsi" w:cstheme="minorHAnsi"/>
          <w:szCs w:val="22"/>
        </w:rPr>
        <w:t xml:space="preserve"> dokumentów:</w:t>
      </w:r>
    </w:p>
    <w:p w14:paraId="62B5BD13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br/>
        <w:t>1) .....................................................................................................................................................</w:t>
      </w:r>
    </w:p>
    <w:p w14:paraId="71236DA6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(wskazać dokumenty rejestrowe </w:t>
      </w:r>
      <w:r w:rsidRPr="00E6014D">
        <w:rPr>
          <w:rFonts w:asciiTheme="minorHAnsi" w:hAnsiTheme="minorHAnsi" w:cstheme="minorHAnsi"/>
          <w:i/>
          <w:strike/>
          <w:szCs w:val="22"/>
        </w:rPr>
        <w:t>podmiotowy środek dowodowy</w:t>
      </w:r>
      <w:r w:rsidRPr="00E6014D">
        <w:rPr>
          <w:rFonts w:asciiTheme="minorHAnsi" w:hAnsiTheme="minorHAnsi" w:cstheme="minorHAnsi"/>
          <w:i/>
          <w:szCs w:val="22"/>
        </w:rPr>
        <w:t>, adres internetowy, wydający urząd lub organ, dokładne dane referencyjne dokumentacji)</w:t>
      </w:r>
    </w:p>
    <w:p w14:paraId="77325AC9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2) .....................................................................................................................................................</w:t>
      </w:r>
    </w:p>
    <w:p w14:paraId="61D1B6FF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(wskazać dokumenty określające beneficjentów rzeczywistych </w:t>
      </w:r>
      <w:r w:rsidRPr="00E6014D">
        <w:rPr>
          <w:rFonts w:asciiTheme="minorHAnsi" w:hAnsiTheme="minorHAnsi" w:cstheme="minorHAnsi"/>
          <w:i/>
          <w:strike/>
          <w:szCs w:val="22"/>
        </w:rPr>
        <w:t>podmiotowy środek dowodowy</w:t>
      </w:r>
      <w:r w:rsidRPr="00E6014D">
        <w:rPr>
          <w:rFonts w:asciiTheme="minorHAnsi" w:hAnsiTheme="minorHAnsi" w:cstheme="minorHAnsi"/>
          <w:i/>
          <w:szCs w:val="22"/>
        </w:rPr>
        <w:t>, adres internetowy, wydający urząd lub organ, dokładne dane referencyjne dokumentacji)</w:t>
      </w:r>
    </w:p>
    <w:p w14:paraId="456636B8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7D4E01C3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</w:p>
    <w:p w14:paraId="34A69CA3" w14:textId="77777777" w:rsidR="000B33E3" w:rsidRPr="00E6014D" w:rsidRDefault="000B33E3" w:rsidP="000B33E3">
      <w:pPr>
        <w:spacing w:before="120" w:after="120" w:line="276" w:lineRule="auto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>.............................., dn. .........................</w:t>
      </w:r>
      <w:r w:rsidRPr="00E6014D">
        <w:rPr>
          <w:rFonts w:asciiTheme="minorHAnsi" w:hAnsiTheme="minorHAnsi" w:cstheme="minorHAnsi"/>
          <w:szCs w:val="22"/>
        </w:rPr>
        <w:tab/>
      </w:r>
      <w:r w:rsidRPr="00E6014D">
        <w:rPr>
          <w:rFonts w:asciiTheme="minorHAnsi" w:hAnsiTheme="minorHAnsi" w:cstheme="minorHAnsi"/>
          <w:szCs w:val="22"/>
        </w:rPr>
        <w:tab/>
        <w:t>……………………..……………………………………………………….</w:t>
      </w:r>
    </w:p>
    <w:p w14:paraId="76D3EA5C" w14:textId="77777777" w:rsidR="000B33E3" w:rsidRDefault="000B33E3" w:rsidP="000B33E3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Podpis(-y) </w:t>
      </w:r>
    </w:p>
    <w:p w14:paraId="3AD2C0C3" w14:textId="77777777" w:rsidR="000B33E3" w:rsidRDefault="000B33E3" w:rsidP="000B33E3">
      <w:pPr>
        <w:spacing w:after="80" w:line="240" w:lineRule="auto"/>
        <w:ind w:left="5398" w:right="68" w:hanging="5682"/>
        <w:jc w:val="left"/>
        <w:rPr>
          <w:rFonts w:asciiTheme="minorHAnsi" w:hAnsiTheme="minorHAnsi" w:cstheme="minorHAnsi"/>
          <w:i/>
          <w:szCs w:val="22"/>
        </w:rPr>
      </w:pPr>
    </w:p>
    <w:p w14:paraId="4284EF34" w14:textId="77777777" w:rsidR="00A24AC8" w:rsidRDefault="00A24AC8"/>
    <w:sectPr w:rsidR="00A24A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68696" w14:textId="77777777" w:rsidR="003B5EC1" w:rsidRDefault="003B5EC1" w:rsidP="000B33E3">
      <w:pPr>
        <w:spacing w:line="240" w:lineRule="auto"/>
      </w:pPr>
      <w:r>
        <w:separator/>
      </w:r>
    </w:p>
  </w:endnote>
  <w:endnote w:type="continuationSeparator" w:id="0">
    <w:p w14:paraId="0C820A6C" w14:textId="77777777" w:rsidR="003B5EC1" w:rsidRDefault="003B5EC1" w:rsidP="000B33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5F162" w14:textId="77777777" w:rsidR="000B33E3" w:rsidRDefault="000B33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31F1C" w14:textId="77777777" w:rsidR="000B33E3" w:rsidRDefault="000B33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8EEE7" w14:textId="77777777" w:rsidR="000B33E3" w:rsidRDefault="000B33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83ABB" w14:textId="77777777" w:rsidR="003B5EC1" w:rsidRDefault="003B5EC1" w:rsidP="000B33E3">
      <w:pPr>
        <w:spacing w:line="240" w:lineRule="auto"/>
      </w:pPr>
      <w:r>
        <w:separator/>
      </w:r>
    </w:p>
  </w:footnote>
  <w:footnote w:type="continuationSeparator" w:id="0">
    <w:p w14:paraId="1AA1363A" w14:textId="77777777" w:rsidR="003B5EC1" w:rsidRDefault="003B5EC1" w:rsidP="000B33E3">
      <w:pPr>
        <w:spacing w:line="240" w:lineRule="auto"/>
      </w:pPr>
      <w:r>
        <w:continuationSeparator/>
      </w:r>
    </w:p>
  </w:footnote>
  <w:footnote w:id="1">
    <w:p w14:paraId="7E939C1A" w14:textId="77777777" w:rsidR="000B33E3" w:rsidRPr="00342E37" w:rsidRDefault="000B33E3" w:rsidP="000B33E3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FD89038" w14:textId="77777777" w:rsidR="000B33E3" w:rsidRPr="00342E37" w:rsidRDefault="000B33E3" w:rsidP="000B33E3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14:paraId="3221C16F" w14:textId="77777777" w:rsidR="000B33E3" w:rsidRPr="00342E37" w:rsidRDefault="000B33E3" w:rsidP="000B33E3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4069A5C" w14:textId="77777777" w:rsidR="000B33E3" w:rsidRPr="00342E37" w:rsidRDefault="000B33E3" w:rsidP="000B33E3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C5CAFDD" w14:textId="77777777" w:rsidR="000B33E3" w:rsidRPr="00342E37" w:rsidRDefault="000B33E3" w:rsidP="000B33E3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36F1A" w14:textId="77777777" w:rsidR="000B33E3" w:rsidRPr="00342E37" w:rsidRDefault="000B33E3" w:rsidP="000B33E3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ostępowania o udzielenie zamówienia publicznego lub konkursu prowadzonego na podstawie ustawy Pzp wyklucza się:</w:t>
      </w:r>
    </w:p>
    <w:p w14:paraId="0C5A0CAB" w14:textId="77777777" w:rsidR="000B33E3" w:rsidRPr="00342E37" w:rsidRDefault="000B33E3" w:rsidP="000B33E3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4B5E3" w14:textId="77777777" w:rsidR="000B33E3" w:rsidRPr="00342E37" w:rsidRDefault="000B33E3" w:rsidP="000B33E3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E2C764" w14:textId="77777777" w:rsidR="000B33E3" w:rsidRPr="00896587" w:rsidRDefault="000B33E3" w:rsidP="000B33E3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8BF6B" w14:textId="77777777" w:rsidR="000B33E3" w:rsidRDefault="000B33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057A6" w14:textId="7171DCE7" w:rsidR="000B33E3" w:rsidRDefault="000B33E3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348819" wp14:editId="75475591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1339517466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34D40B" w14:textId="4CAA9C41" w:rsidR="000B33E3" w:rsidRDefault="000B33E3" w:rsidP="000B33E3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348819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7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fill o:detectmouseclick="t"/>
              <v:path arrowok="t"/>
              <v:textbox inset=",0,,0">
                <w:txbxContent>
                  <w:p w14:paraId="2F34D40B" w14:textId="4CAA9C41" w:rsidR="000B33E3" w:rsidRDefault="000B33E3" w:rsidP="000B33E3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0333" w14:textId="77777777" w:rsidR="000B33E3" w:rsidRDefault="000B3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502280">
    <w:abstractNumId w:val="1"/>
  </w:num>
  <w:num w:numId="2" w16cid:durableId="1594783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3E3"/>
    <w:rsid w:val="000B33E3"/>
    <w:rsid w:val="00153613"/>
    <w:rsid w:val="00260948"/>
    <w:rsid w:val="003B5EC1"/>
    <w:rsid w:val="00947FA8"/>
    <w:rsid w:val="00A2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AE31A"/>
  <w15:chartTrackingRefBased/>
  <w15:docId w15:val="{B79F73DE-89BE-4CA2-A071-5A775594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3E3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3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3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3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3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3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3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3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3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3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3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3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3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3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3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3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3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3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3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3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33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3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3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3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33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3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33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3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3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3E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0B33E3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0B33E3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0B33E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B33E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3E3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33E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3E3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4 - Oświadczenie Wykonawcy potwierdzające brak podstaw wykluczenia przedkładane wraz z ofertą .docx</dmsv2BaseFileName>
    <dmsv2BaseDisplayName xmlns="http://schemas.microsoft.com/sharepoint/v3">załącznik nr 4 - Oświadczenie Wykonawcy potwierdzające brak podstaw wykluczenia przedkładane wraz z ofertą </dmsv2BaseDisplayName>
    <dmsv2SWPP2ObjectNumber xmlns="http://schemas.microsoft.com/sharepoint/v3">POST/HZ/EK/HZL/00244/2025                         </dmsv2SWPP2ObjectNumber>
    <dmsv2SWPP2SumMD5 xmlns="http://schemas.microsoft.com/sharepoint/v3">4149a45759fd476ba767e02a45812358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22872589</dmsv2BaseClientSystemDocumentID>
    <dmsv2BaseModifiedByID xmlns="http://schemas.microsoft.com/sharepoint/v3">j.kosmowski@pkpeholding.pl</dmsv2BaseModifiedByID>
    <dmsv2BaseCreatedByID xmlns="http://schemas.microsoft.com/sharepoint/v3">j.kosmowski@pkpeholding.pl</dmsv2BaseCreatedByID>
    <dmsv2SWPP2ObjectDepartment xmlns="http://schemas.microsoft.com/sharepoint/v3">000000010017000400010007</dmsv2SWPP2ObjectDepartment>
    <dmsv2SWPP2ObjectName xmlns="http://schemas.microsoft.com/sharepoint/v3">Postępowanie</dmsv2SWPP2ObjectName>
    <_dlc_DocId xmlns="a19cb1c7-c5c7-46d4-85ae-d83685407bba">XD3KHSRJV2AP-1441292327-9847</_dlc_DocId>
    <_dlc_DocIdUrl xmlns="a19cb1c7-c5c7-46d4-85ae-d83685407bba">
      <Url>https://swpp2.dms.gkpge.pl/sites/38/_layouts/15/DocIdRedir.aspx?ID=XD3KHSRJV2AP-1441292327-9847</Url>
      <Description>XD3KHSRJV2AP-1441292327-9847</Description>
    </_dlc_DocIdUrl>
  </documentManagement>
</p:properties>
</file>

<file path=customXml/itemProps1.xml><?xml version="1.0" encoding="utf-8"?>
<ds:datastoreItem xmlns:ds="http://schemas.openxmlformats.org/officeDocument/2006/customXml" ds:itemID="{F938A39E-61C0-4696-8A03-FF207610AB45}"/>
</file>

<file path=customXml/itemProps2.xml><?xml version="1.0" encoding="utf-8"?>
<ds:datastoreItem xmlns:ds="http://schemas.openxmlformats.org/officeDocument/2006/customXml" ds:itemID="{2D21ABEC-BC8D-4888-A43C-CFDC3B24C0B8}"/>
</file>

<file path=customXml/itemProps3.xml><?xml version="1.0" encoding="utf-8"?>
<ds:datastoreItem xmlns:ds="http://schemas.openxmlformats.org/officeDocument/2006/customXml" ds:itemID="{8EC839B0-33A7-45C4-BC21-F333CF75AFA8}"/>
</file>

<file path=customXml/itemProps4.xml><?xml version="1.0" encoding="utf-8"?>
<ds:datastoreItem xmlns:ds="http://schemas.openxmlformats.org/officeDocument/2006/customXml" ds:itemID="{605BAD5F-475D-45F1-BDF4-33950FB46E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707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Kosmowski</dc:creator>
  <cp:keywords/>
  <dc:description/>
  <cp:lastModifiedBy>Jacek Kosmowski</cp:lastModifiedBy>
  <cp:revision>1</cp:revision>
  <dcterms:created xsi:type="dcterms:W3CDTF">2025-07-08T08:26:00Z</dcterms:created>
  <dcterms:modified xsi:type="dcterms:W3CDTF">2025-07-08T08:30:00Z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PKPENERGETYKA\j.kosmowski;Jacek Kosmowski</vt:lpwstr>
  </property>
  <property fmtid="{D5CDD505-2E9C-101B-9397-08002B2CF9AE}" pid="4" name="PGEEKClassificationDate">
    <vt:lpwstr>2025-07-08T10:29:12.8193863+02:00</vt:lpwstr>
  </property>
  <property fmtid="{D5CDD505-2E9C-101B-9397-08002B2CF9AE}" pid="5" name="PGEEKClassifiedBySID">
    <vt:lpwstr>PKPENERGETYKA\S-1-5-21-3871890766-2155079996-2380071410-4123</vt:lpwstr>
  </property>
  <property fmtid="{D5CDD505-2E9C-101B-9397-08002B2CF9AE}" pid="6" name="PGEEKGRNItemId">
    <vt:lpwstr>GRN-a0529643-dd1f-47c2-b6b5-2732e7883a04</vt:lpwstr>
  </property>
  <property fmtid="{D5CDD505-2E9C-101B-9397-08002B2CF9AE}" pid="7" name="PGEEKHash">
    <vt:lpwstr>oSPi7Sh2ZforVgwKwXefbQF4lpoxSEMeQ0feOM87rMs=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96399fb3-39ca-4d8b-ba17-e66afac334ba</vt:lpwstr>
  </property>
</Properties>
</file>